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jc w:val="center"/>
        <w:rPr>
          <w:rFonts w:ascii="Times New Roman" w:hAnsi="Times New Roman" w:cs="Times New Roman"/>
          <w:sz w:val="24"/>
          <w:szCs w:val="24"/>
        </w:rPr>
      </w:pPr>
      <w:r w:rsidRPr="00F66290">
        <w:rPr>
          <w:rFonts w:ascii="Times New Roman" w:hAnsi="Times New Roman" w:cs="Times New Roman"/>
          <w:sz w:val="24"/>
          <w:szCs w:val="24"/>
        </w:rPr>
        <w:t>Legacy/Children of Alumni</w:t>
      </w:r>
    </w:p>
    <w:p w:rsidR="00F66290" w:rsidRPr="00F66290" w:rsidRDefault="00F66290" w:rsidP="00F66290">
      <w:pPr>
        <w:spacing w:line="480" w:lineRule="auto"/>
        <w:jc w:val="center"/>
        <w:rPr>
          <w:rFonts w:ascii="Times New Roman" w:hAnsi="Times New Roman" w:cs="Times New Roman"/>
          <w:sz w:val="24"/>
          <w:szCs w:val="24"/>
        </w:rPr>
      </w:pPr>
      <w:r w:rsidRPr="00F66290">
        <w:rPr>
          <w:rFonts w:ascii="Times New Roman" w:hAnsi="Times New Roman" w:cs="Times New Roman"/>
          <w:sz w:val="24"/>
          <w:szCs w:val="24"/>
        </w:rPr>
        <w:t>Name</w:t>
      </w:r>
    </w:p>
    <w:p w:rsidR="00F66290" w:rsidRPr="00F66290" w:rsidRDefault="00F66290" w:rsidP="00F66290">
      <w:pPr>
        <w:spacing w:line="480" w:lineRule="auto"/>
        <w:jc w:val="center"/>
        <w:rPr>
          <w:rFonts w:ascii="Times New Roman" w:hAnsi="Times New Roman" w:cs="Times New Roman"/>
          <w:sz w:val="24"/>
          <w:szCs w:val="24"/>
        </w:rPr>
      </w:pPr>
      <w:r w:rsidRPr="00F66290">
        <w:rPr>
          <w:rFonts w:ascii="Times New Roman" w:hAnsi="Times New Roman" w:cs="Times New Roman"/>
          <w:sz w:val="24"/>
          <w:szCs w:val="24"/>
        </w:rPr>
        <w:t>Institution</w:t>
      </w:r>
    </w:p>
    <w:p w:rsidR="00F66290" w:rsidRPr="00F66290" w:rsidRDefault="00F66290" w:rsidP="00F66290">
      <w:pPr>
        <w:spacing w:line="480" w:lineRule="auto"/>
        <w:jc w:val="center"/>
        <w:rPr>
          <w:rFonts w:ascii="Times New Roman" w:hAnsi="Times New Roman" w:cs="Times New Roman"/>
          <w:sz w:val="24"/>
          <w:szCs w:val="24"/>
        </w:rPr>
      </w:pPr>
      <w:r w:rsidRPr="00F66290">
        <w:rPr>
          <w:rFonts w:ascii="Times New Roman" w:hAnsi="Times New Roman" w:cs="Times New Roman"/>
          <w:sz w:val="24"/>
          <w:szCs w:val="24"/>
        </w:rPr>
        <w:t>Date</w:t>
      </w: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F66290" w:rsidRPr="00F66290" w:rsidRDefault="00F66290" w:rsidP="00F66290">
      <w:pPr>
        <w:spacing w:line="480" w:lineRule="auto"/>
        <w:rPr>
          <w:rFonts w:ascii="Times New Roman" w:hAnsi="Times New Roman" w:cs="Times New Roman"/>
          <w:sz w:val="24"/>
          <w:szCs w:val="24"/>
        </w:rPr>
      </w:pPr>
    </w:p>
    <w:p w:rsidR="00491B79" w:rsidRPr="00F66290" w:rsidRDefault="00491B79" w:rsidP="00F66290">
      <w:pPr>
        <w:spacing w:line="480" w:lineRule="auto"/>
        <w:jc w:val="center"/>
        <w:rPr>
          <w:rFonts w:ascii="Times New Roman" w:hAnsi="Times New Roman" w:cs="Times New Roman"/>
          <w:sz w:val="24"/>
          <w:szCs w:val="24"/>
        </w:rPr>
      </w:pPr>
      <w:r w:rsidRPr="00F66290">
        <w:rPr>
          <w:rFonts w:ascii="Times New Roman" w:hAnsi="Times New Roman" w:cs="Times New Roman"/>
          <w:sz w:val="24"/>
          <w:szCs w:val="24"/>
        </w:rPr>
        <w:lastRenderedPageBreak/>
        <w:t>Legacy/Children of Alumni</w:t>
      </w:r>
    </w:p>
    <w:p w:rsidR="00491B79" w:rsidRPr="00F66290" w:rsidRDefault="00491B79" w:rsidP="00F66290">
      <w:pPr>
        <w:spacing w:line="480" w:lineRule="auto"/>
        <w:jc w:val="center"/>
        <w:rPr>
          <w:rFonts w:ascii="Times New Roman" w:hAnsi="Times New Roman" w:cs="Times New Roman"/>
          <w:b/>
          <w:sz w:val="24"/>
          <w:szCs w:val="24"/>
        </w:rPr>
      </w:pPr>
      <w:r w:rsidRPr="00F66290">
        <w:rPr>
          <w:rFonts w:ascii="Times New Roman" w:hAnsi="Times New Roman" w:cs="Times New Roman"/>
          <w:b/>
          <w:sz w:val="24"/>
          <w:szCs w:val="24"/>
        </w:rPr>
        <w:t>Question 1</w:t>
      </w:r>
      <w:bookmarkStart w:id="0" w:name="_GoBack"/>
      <w:bookmarkEnd w:id="0"/>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 xml:space="preserve">The issue at hand is the comparison of the campus life of children of alumni and average applicants at Cromwell. The children of alumni are perceived to have special consideration in the institution, and they have even been given the name legacies. At Cromwell, legacy students do receive admission advantages over other applicants. The special treatment given to the children alumni is that their parents, who are the institution's alumni, support the learning institution financially, thereby allowing it to finance its operations. It is out of the special treatment accorded to the children of alumni that many people have raised complaints.   </w:t>
      </w:r>
    </w:p>
    <w:p w:rsidR="00491B79" w:rsidRPr="00F66290" w:rsidRDefault="00491B79" w:rsidP="00F66290">
      <w:pPr>
        <w:spacing w:line="480" w:lineRule="auto"/>
        <w:jc w:val="center"/>
        <w:rPr>
          <w:rFonts w:ascii="Times New Roman" w:hAnsi="Times New Roman" w:cs="Times New Roman"/>
          <w:b/>
          <w:sz w:val="24"/>
          <w:szCs w:val="24"/>
        </w:rPr>
      </w:pPr>
      <w:r w:rsidRPr="00F66290">
        <w:rPr>
          <w:rFonts w:ascii="Times New Roman" w:hAnsi="Times New Roman" w:cs="Times New Roman"/>
          <w:b/>
          <w:sz w:val="24"/>
          <w:szCs w:val="24"/>
        </w:rPr>
        <w:t>Question 2</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 xml:space="preserve">According to me the issue of children of alumni receiving special treatment like admission advantages is significant, and this is because the average students also play a significant role in the existence of the Cromwell learning institution. The average students also pay fees to the learning institution, thereby assisting the institution in financing its operations. In addition, if the institution requests the average students upon graduation for any support, they would still be willing to provide any support. Therefore the notion of the Cromwell learning institution offering special consideration to children of alumni may be seen as discriminative since all students stand an equal chance of making the institution great.   </w:t>
      </w:r>
    </w:p>
    <w:p w:rsidR="00491B79" w:rsidRPr="00F66290" w:rsidRDefault="00491B79" w:rsidP="00F66290">
      <w:pPr>
        <w:spacing w:line="480" w:lineRule="auto"/>
        <w:jc w:val="center"/>
        <w:rPr>
          <w:rFonts w:ascii="Times New Roman" w:hAnsi="Times New Roman" w:cs="Times New Roman"/>
          <w:b/>
          <w:sz w:val="24"/>
          <w:szCs w:val="24"/>
        </w:rPr>
      </w:pPr>
      <w:r w:rsidRPr="00F66290">
        <w:rPr>
          <w:rFonts w:ascii="Times New Roman" w:hAnsi="Times New Roman" w:cs="Times New Roman"/>
          <w:b/>
          <w:sz w:val="24"/>
          <w:szCs w:val="24"/>
        </w:rPr>
        <w:t>Question 3</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a)</w:t>
      </w:r>
      <w:r w:rsidRPr="00F66290">
        <w:rPr>
          <w:rFonts w:ascii="Times New Roman" w:hAnsi="Times New Roman" w:cs="Times New Roman"/>
          <w:sz w:val="24"/>
          <w:szCs w:val="24"/>
        </w:rPr>
        <w:tab/>
        <w:t>1. Alumni children have a four in ten chance of being admitted at Cromwell learning institution as compared to average students who have a one in ten chance of admission.</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lastRenderedPageBreak/>
        <w:t>2. Alumni children are highly retained in the learning institution.</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 xml:space="preserve">3. Legacy applicants also have high chances of better performance. </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4. In addition, children of alumni are more committed to Cromwell learning institution.</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5. Legacy applicants are also expected to be as smart as their parents.</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6. Besides, alumni children upon graduation become key financiers of the institution.</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7. Moreover, legacy applicants pride themselves with the institution.</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b)</w:t>
      </w:r>
      <w:r w:rsidRPr="00F66290">
        <w:rPr>
          <w:rFonts w:ascii="Times New Roman" w:hAnsi="Times New Roman" w:cs="Times New Roman"/>
          <w:sz w:val="24"/>
          <w:szCs w:val="24"/>
        </w:rPr>
        <w:tab/>
        <w:t xml:space="preserve">I do not think there is a factual basis on the claims being made. It is not a guarantee that the legacy children would perform better. It would not be a surprise that average applicants outshine legacy applicants in terms of performance because performance depends on one's effort and commitment. Also, average students can become key donors of the college after graduation, but with the current dogma in the institution that only alumni children support the institution financially may demoralize the average students. In addition, any student is bound to develop a stronger feeling of pride for their institution so long as there is fair treatment. </w:t>
      </w:r>
    </w:p>
    <w:p w:rsidR="00491B79" w:rsidRPr="00F66290" w:rsidRDefault="00491B79" w:rsidP="00F66290">
      <w:pPr>
        <w:spacing w:line="480" w:lineRule="auto"/>
        <w:rPr>
          <w:rFonts w:ascii="Times New Roman" w:hAnsi="Times New Roman" w:cs="Times New Roman"/>
          <w:sz w:val="24"/>
          <w:szCs w:val="24"/>
        </w:rPr>
      </w:pP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c)</w:t>
      </w:r>
      <w:r w:rsidRPr="00F66290">
        <w:rPr>
          <w:rFonts w:ascii="Times New Roman" w:hAnsi="Times New Roman" w:cs="Times New Roman"/>
          <w:sz w:val="24"/>
          <w:szCs w:val="24"/>
        </w:rPr>
        <w:tab/>
        <w:t xml:space="preserve">Alumni children are highly retained in the learning institution because they are perceived they would not wish to transfer to any other learning institution. Legacy applicants also have high chances of better performance because they have a better understanding of the college. In addition, children of alumni are more committed to Cromwell learning institution because their families have a closer connection to the institution, and so the students would not wish to do anything that would tarnish the close relationship. Legacy applicants are also expected to be smart because their parents were perceived to be smart. Upon graduation, alumni </w:t>
      </w:r>
      <w:r w:rsidRPr="00F66290">
        <w:rPr>
          <w:rFonts w:ascii="Times New Roman" w:hAnsi="Times New Roman" w:cs="Times New Roman"/>
          <w:sz w:val="24"/>
          <w:szCs w:val="24"/>
        </w:rPr>
        <w:lastRenderedPageBreak/>
        <w:t xml:space="preserve">children are expected to support the institution financially because their parents done the same. Besides, the idea of alumni students priding themselves with the institution is based on the claim that apprehends the institution's old traditions. Finally, alumni children have better chances of admission because their parents are already known in the institution.  </w:t>
      </w:r>
    </w:p>
    <w:p w:rsidR="00491B79" w:rsidRPr="00F66290" w:rsidRDefault="00491B79" w:rsidP="00F66290">
      <w:pPr>
        <w:spacing w:line="480" w:lineRule="auto"/>
        <w:rPr>
          <w:rFonts w:ascii="Times New Roman" w:hAnsi="Times New Roman" w:cs="Times New Roman"/>
          <w:sz w:val="24"/>
          <w:szCs w:val="24"/>
        </w:rPr>
      </w:pP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d)</w:t>
      </w:r>
      <w:r w:rsidRPr="00F66290">
        <w:rPr>
          <w:rFonts w:ascii="Times New Roman" w:hAnsi="Times New Roman" w:cs="Times New Roman"/>
          <w:sz w:val="24"/>
          <w:szCs w:val="24"/>
        </w:rPr>
        <w:tab/>
        <w:t xml:space="preserve">The use of statistics may not be credible because the amount contributed by the graduates in the two years after graduation was the same despite the legacies being more than the non-legacies. It would have been expected that because the legacies were in a higher percentage, they would have made a higher contribution. </w:t>
      </w:r>
    </w:p>
    <w:p w:rsidR="00491B79" w:rsidRPr="00F66290" w:rsidRDefault="00491B79" w:rsidP="00F66290">
      <w:pPr>
        <w:spacing w:line="480" w:lineRule="auto"/>
        <w:jc w:val="center"/>
        <w:rPr>
          <w:rFonts w:ascii="Times New Roman" w:hAnsi="Times New Roman" w:cs="Times New Roman"/>
          <w:b/>
          <w:sz w:val="24"/>
          <w:szCs w:val="24"/>
        </w:rPr>
      </w:pPr>
      <w:r w:rsidRPr="00F66290">
        <w:rPr>
          <w:rFonts w:ascii="Times New Roman" w:hAnsi="Times New Roman" w:cs="Times New Roman"/>
          <w:b/>
          <w:sz w:val="24"/>
          <w:szCs w:val="24"/>
        </w:rPr>
        <w:t>Question 4</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The speaker is biased because they seem to support the idea of alumni children receiving special treatment from the institution. All students should have special treatment because they stand equal chances of enhancing the re</w:t>
      </w:r>
      <w:r w:rsidR="00D8172B">
        <w:rPr>
          <w:rFonts w:ascii="Times New Roman" w:hAnsi="Times New Roman" w:cs="Times New Roman"/>
          <w:sz w:val="24"/>
          <w:szCs w:val="24"/>
        </w:rPr>
        <w:t>putation of their institution, f</w:t>
      </w:r>
      <w:r w:rsidRPr="00F66290">
        <w:rPr>
          <w:rFonts w:ascii="Times New Roman" w:hAnsi="Times New Roman" w:cs="Times New Roman"/>
          <w:sz w:val="24"/>
          <w:szCs w:val="24"/>
        </w:rPr>
        <w:t xml:space="preserve">or instance, non-legacy students, who in this context seem to be down-played, </w:t>
      </w:r>
      <w:r w:rsidR="00D8172B">
        <w:rPr>
          <w:rFonts w:ascii="Times New Roman" w:hAnsi="Times New Roman" w:cs="Times New Roman"/>
          <w:sz w:val="24"/>
          <w:szCs w:val="24"/>
        </w:rPr>
        <w:t>can perform pretty well and enable</w:t>
      </w:r>
      <w:r w:rsidRPr="00F66290">
        <w:rPr>
          <w:rFonts w:ascii="Times New Roman" w:hAnsi="Times New Roman" w:cs="Times New Roman"/>
          <w:sz w:val="24"/>
          <w:szCs w:val="24"/>
        </w:rPr>
        <w:t xml:space="preserve"> the institution</w:t>
      </w:r>
      <w:r w:rsidR="00D8172B">
        <w:rPr>
          <w:rFonts w:ascii="Times New Roman" w:hAnsi="Times New Roman" w:cs="Times New Roman"/>
          <w:sz w:val="24"/>
          <w:szCs w:val="24"/>
        </w:rPr>
        <w:t xml:space="preserve"> to</w:t>
      </w:r>
      <w:r w:rsidRPr="00F66290">
        <w:rPr>
          <w:rFonts w:ascii="Times New Roman" w:hAnsi="Times New Roman" w:cs="Times New Roman"/>
          <w:sz w:val="24"/>
          <w:szCs w:val="24"/>
        </w:rPr>
        <w:t xml:space="preserve"> have international recognition. The speaker alludes that individuals who raise complaints concerning legacy admissions are mean and jealous, and this may prompt one to question their credibility. The credibility of the sources cited is also in doubt because it would have been expected that the higher the percentage of graduates, the higher the contribution.  </w:t>
      </w:r>
    </w:p>
    <w:p w:rsidR="00491B79" w:rsidRPr="00F66290" w:rsidRDefault="00491B79" w:rsidP="00F66290">
      <w:pPr>
        <w:spacing w:line="480" w:lineRule="auto"/>
        <w:jc w:val="center"/>
        <w:rPr>
          <w:rFonts w:ascii="Times New Roman" w:hAnsi="Times New Roman" w:cs="Times New Roman"/>
          <w:b/>
          <w:sz w:val="24"/>
          <w:szCs w:val="24"/>
        </w:rPr>
      </w:pPr>
      <w:r w:rsidRPr="00F66290">
        <w:rPr>
          <w:rFonts w:ascii="Times New Roman" w:hAnsi="Times New Roman" w:cs="Times New Roman"/>
          <w:b/>
          <w:sz w:val="24"/>
          <w:szCs w:val="24"/>
        </w:rPr>
        <w:t>Question 5</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 xml:space="preserve">It is assumed that because the alumni were smart, their children too should be smart or perform better than their parents. It is also assumed that since alumni support the institution financially, the alumni children would also follow the steps of their parents. In addition, it is </w:t>
      </w:r>
      <w:r w:rsidRPr="00F66290">
        <w:rPr>
          <w:rFonts w:ascii="Times New Roman" w:hAnsi="Times New Roman" w:cs="Times New Roman"/>
          <w:sz w:val="24"/>
          <w:szCs w:val="24"/>
        </w:rPr>
        <w:lastRenderedPageBreak/>
        <w:t>assumed that alumni families are closely related to the Cromwell institution and so the alumni children should commit themselves to the institution. Besides, it is assumed that alumni children should perform better because they have a better understanding of the institution.</w:t>
      </w:r>
    </w:p>
    <w:p w:rsidR="00491B79" w:rsidRPr="00F66290" w:rsidRDefault="00491B79" w:rsidP="00F66290">
      <w:pPr>
        <w:spacing w:line="480" w:lineRule="auto"/>
        <w:jc w:val="center"/>
        <w:rPr>
          <w:rFonts w:ascii="Times New Roman" w:hAnsi="Times New Roman" w:cs="Times New Roman"/>
          <w:b/>
          <w:sz w:val="24"/>
          <w:szCs w:val="24"/>
        </w:rPr>
      </w:pPr>
      <w:r w:rsidRPr="00F66290">
        <w:rPr>
          <w:rFonts w:ascii="Times New Roman" w:hAnsi="Times New Roman" w:cs="Times New Roman"/>
          <w:b/>
          <w:sz w:val="24"/>
          <w:szCs w:val="24"/>
        </w:rPr>
        <w:t>Question 6</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 xml:space="preserve">The language used is slanted or loaded. Examples include legacy students who feel committed to Cromwell because of their family connection to it, so they won't want to do anything to jeopardize their success. The speaker also states that the real clincher, though, is that alumni children, when they become alumni themselves, are going to be major donors themselves. In addition, the speaker said that the people who complained about legacy admission were jealous and mean-spirited. The students I know who happen to be students of Cromwell alumni are all pretty intelligent.     </w:t>
      </w:r>
    </w:p>
    <w:p w:rsidR="00491B79" w:rsidRPr="00F66290" w:rsidRDefault="00491B79" w:rsidP="00F66290">
      <w:pPr>
        <w:spacing w:line="480" w:lineRule="auto"/>
        <w:jc w:val="center"/>
        <w:rPr>
          <w:rFonts w:ascii="Times New Roman" w:hAnsi="Times New Roman" w:cs="Times New Roman"/>
          <w:b/>
          <w:sz w:val="24"/>
          <w:szCs w:val="24"/>
        </w:rPr>
      </w:pPr>
      <w:r w:rsidRPr="00F66290">
        <w:rPr>
          <w:rFonts w:ascii="Times New Roman" w:hAnsi="Times New Roman" w:cs="Times New Roman"/>
          <w:b/>
          <w:sz w:val="24"/>
          <w:szCs w:val="24"/>
        </w:rPr>
        <w:t>Question 7</w:t>
      </w:r>
    </w:p>
    <w:p w:rsidR="00491B79"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There are several logical fallacies in the argument;</w:t>
      </w:r>
    </w:p>
    <w:p w:rsidR="00491B79" w:rsidRPr="00F66290" w:rsidRDefault="00491B79" w:rsidP="00F66290">
      <w:pPr>
        <w:pStyle w:val="ListParagraph"/>
        <w:numPr>
          <w:ilvl w:val="0"/>
          <w:numId w:val="4"/>
        </w:num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Besides, if your parents graduated from Cromwell, that means they must have been smart- which means that you are smart, too, so you deserve a greater chance of admission to the college. Post hoc.</w:t>
      </w:r>
    </w:p>
    <w:p w:rsidR="00491B79" w:rsidRPr="00F66290" w:rsidRDefault="00491B79" w:rsidP="00F66290">
      <w:pPr>
        <w:pStyle w:val="ListParagraph"/>
        <w:numPr>
          <w:ilvl w:val="0"/>
          <w:numId w:val="4"/>
        </w:num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They probably have higher retention rates, because legacies won't even want to transfer to another school. Slippery slope.</w:t>
      </w:r>
    </w:p>
    <w:p w:rsidR="00491B79" w:rsidRPr="00F66290" w:rsidRDefault="00491B79" w:rsidP="00F66290">
      <w:pPr>
        <w:pStyle w:val="ListParagraph"/>
        <w:numPr>
          <w:ilvl w:val="0"/>
          <w:numId w:val="4"/>
        </w:num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 xml:space="preserve">I know a lot of people who whine and complain about the children of alumni having an easier time getting into Cromwell than other applicants. Common practice. </w:t>
      </w:r>
    </w:p>
    <w:p w:rsidR="00491B79" w:rsidRPr="00F66290" w:rsidRDefault="00491B79" w:rsidP="00F66290">
      <w:pPr>
        <w:pStyle w:val="ListParagraph"/>
        <w:numPr>
          <w:ilvl w:val="0"/>
          <w:numId w:val="4"/>
        </w:num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lastRenderedPageBreak/>
        <w:t>The real clincher, though, is that alumni children, when they become alumni themselves, are going to be major donors to the college. Slippery slope.</w:t>
      </w:r>
    </w:p>
    <w:p w:rsidR="00491B79" w:rsidRPr="00F66290" w:rsidRDefault="00491B79" w:rsidP="00F66290">
      <w:pPr>
        <w:pStyle w:val="ListParagraph"/>
        <w:numPr>
          <w:ilvl w:val="0"/>
          <w:numId w:val="4"/>
        </w:num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They feel committed to Cromwell because of their family connection. Generalization.</w:t>
      </w:r>
    </w:p>
    <w:p w:rsidR="00491B79" w:rsidRPr="00F66290" w:rsidRDefault="00491B79" w:rsidP="00F66290">
      <w:pPr>
        <w:pStyle w:val="ListParagraph"/>
        <w:numPr>
          <w:ilvl w:val="0"/>
          <w:numId w:val="4"/>
        </w:num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They know the old traditions and have a stronger feeling of school pride. Generalization.</w:t>
      </w:r>
    </w:p>
    <w:p w:rsidR="00491B79" w:rsidRPr="00F66290" w:rsidRDefault="00491B79" w:rsidP="00F66290">
      <w:pPr>
        <w:pStyle w:val="ListParagraph"/>
        <w:numPr>
          <w:ilvl w:val="0"/>
          <w:numId w:val="4"/>
        </w:num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 xml:space="preserve">My dad is a Cromwell alumnus, so I know about this firsthand. Post hoc. </w:t>
      </w:r>
    </w:p>
    <w:p w:rsidR="00491B79" w:rsidRPr="00F66290" w:rsidRDefault="00491B79" w:rsidP="00F66290">
      <w:pPr>
        <w:spacing w:line="480" w:lineRule="auto"/>
        <w:jc w:val="center"/>
        <w:rPr>
          <w:rFonts w:ascii="Times New Roman" w:hAnsi="Times New Roman" w:cs="Times New Roman"/>
          <w:b/>
          <w:sz w:val="24"/>
          <w:szCs w:val="24"/>
        </w:rPr>
      </w:pPr>
      <w:r w:rsidRPr="00F66290">
        <w:rPr>
          <w:rFonts w:ascii="Times New Roman" w:hAnsi="Times New Roman" w:cs="Times New Roman"/>
          <w:b/>
          <w:sz w:val="24"/>
          <w:szCs w:val="24"/>
        </w:rPr>
        <w:t>Question 8</w:t>
      </w:r>
    </w:p>
    <w:p w:rsidR="00575D93" w:rsidRPr="00F66290" w:rsidRDefault="00491B79" w:rsidP="00F66290">
      <w:pPr>
        <w:spacing w:line="480" w:lineRule="auto"/>
        <w:ind w:firstLine="720"/>
        <w:rPr>
          <w:rFonts w:ascii="Times New Roman" w:hAnsi="Times New Roman" w:cs="Times New Roman"/>
          <w:sz w:val="24"/>
          <w:szCs w:val="24"/>
        </w:rPr>
      </w:pPr>
      <w:r w:rsidRPr="00F66290">
        <w:rPr>
          <w:rFonts w:ascii="Times New Roman" w:hAnsi="Times New Roman" w:cs="Times New Roman"/>
          <w:sz w:val="24"/>
          <w:szCs w:val="24"/>
        </w:rPr>
        <w:t>What is being left out of the p</w:t>
      </w:r>
      <w:r w:rsidR="00F66290" w:rsidRPr="00F66290">
        <w:rPr>
          <w:rFonts w:ascii="Times New Roman" w:hAnsi="Times New Roman" w:cs="Times New Roman"/>
          <w:sz w:val="24"/>
          <w:szCs w:val="24"/>
        </w:rPr>
        <w:t>resentation maybe is how</w:t>
      </w:r>
      <w:r w:rsidRPr="00F66290">
        <w:rPr>
          <w:rFonts w:ascii="Times New Roman" w:hAnsi="Times New Roman" w:cs="Times New Roman"/>
          <w:sz w:val="24"/>
          <w:szCs w:val="24"/>
        </w:rPr>
        <w:t xml:space="preserve"> the assumptions being made to the</w:t>
      </w:r>
      <w:r w:rsidR="00F66290" w:rsidRPr="00F66290">
        <w:rPr>
          <w:rFonts w:ascii="Times New Roman" w:hAnsi="Times New Roman" w:cs="Times New Roman"/>
          <w:sz w:val="24"/>
          <w:szCs w:val="24"/>
        </w:rPr>
        <w:t xml:space="preserve"> claims affect the students</w:t>
      </w:r>
      <w:r w:rsidRPr="00F66290">
        <w:rPr>
          <w:rFonts w:ascii="Times New Roman" w:hAnsi="Times New Roman" w:cs="Times New Roman"/>
          <w:sz w:val="24"/>
          <w:szCs w:val="24"/>
        </w:rPr>
        <w:t>. One disadvantage is that legacy students may have more pressure since they are expected to perform as their parents. The pressure may yield low performance. Another disadvantage is that the average applicants may feel discriminated against because more attention is to the legacy students. In addition, there may exist poor relationships between the students because the non-legacy students think that th</w:t>
      </w:r>
      <w:r w:rsidR="00F66290" w:rsidRPr="00F66290">
        <w:rPr>
          <w:rFonts w:ascii="Times New Roman" w:hAnsi="Times New Roman" w:cs="Times New Roman"/>
          <w:sz w:val="24"/>
          <w:szCs w:val="24"/>
        </w:rPr>
        <w:t>e institution</w:t>
      </w:r>
      <w:r w:rsidRPr="00F66290">
        <w:rPr>
          <w:rFonts w:ascii="Times New Roman" w:hAnsi="Times New Roman" w:cs="Times New Roman"/>
          <w:sz w:val="24"/>
          <w:szCs w:val="24"/>
        </w:rPr>
        <w:t xml:space="preserve"> favors</w:t>
      </w:r>
      <w:r w:rsidR="00F66290" w:rsidRPr="00F66290">
        <w:rPr>
          <w:rFonts w:ascii="Times New Roman" w:hAnsi="Times New Roman" w:cs="Times New Roman"/>
          <w:sz w:val="24"/>
          <w:szCs w:val="24"/>
        </w:rPr>
        <w:t xml:space="preserve"> more</w:t>
      </w:r>
      <w:r w:rsidRPr="00F66290">
        <w:rPr>
          <w:rFonts w:ascii="Times New Roman" w:hAnsi="Times New Roman" w:cs="Times New Roman"/>
          <w:sz w:val="24"/>
          <w:szCs w:val="24"/>
        </w:rPr>
        <w:t xml:space="preserve"> the legacy students.  </w:t>
      </w:r>
    </w:p>
    <w:sectPr w:rsidR="00575D93" w:rsidRPr="00F66290" w:rsidSect="00F662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DC0" w:rsidRDefault="002B7DC0" w:rsidP="00F66290">
      <w:pPr>
        <w:spacing w:after="0" w:line="240" w:lineRule="auto"/>
      </w:pPr>
      <w:r>
        <w:separator/>
      </w:r>
    </w:p>
  </w:endnote>
  <w:endnote w:type="continuationSeparator" w:id="1">
    <w:p w:rsidR="002B7DC0" w:rsidRDefault="002B7DC0" w:rsidP="00F662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DC0" w:rsidRDefault="002B7DC0" w:rsidP="00F66290">
      <w:pPr>
        <w:spacing w:after="0" w:line="240" w:lineRule="auto"/>
      </w:pPr>
      <w:r>
        <w:separator/>
      </w:r>
    </w:p>
  </w:footnote>
  <w:footnote w:type="continuationSeparator" w:id="1">
    <w:p w:rsidR="002B7DC0" w:rsidRDefault="002B7DC0" w:rsidP="00F662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90" w:rsidRPr="00F66290" w:rsidRDefault="00F66290">
    <w:pPr>
      <w:pStyle w:val="Header"/>
      <w:rPr>
        <w:rFonts w:ascii="Times New Roman" w:hAnsi="Times New Roman" w:cs="Times New Roman"/>
        <w:sz w:val="24"/>
        <w:szCs w:val="24"/>
      </w:rPr>
    </w:pPr>
    <w:r w:rsidRPr="00F66290">
      <w:rPr>
        <w:rFonts w:ascii="Times New Roman" w:hAnsi="Times New Roman" w:cs="Times New Roman"/>
        <w:sz w:val="24"/>
        <w:szCs w:val="24"/>
      </w:rPr>
      <w:t>LEGACY/CHILDREN OF ALUMNI</w:t>
    </w:r>
    <w:r w:rsidRPr="00F66290">
      <w:rPr>
        <w:rFonts w:ascii="Times New Roman" w:hAnsi="Times New Roman" w:cs="Times New Roman"/>
        <w:sz w:val="24"/>
        <w:szCs w:val="24"/>
      </w:rPr>
      <w:tab/>
    </w:r>
    <w:r w:rsidRPr="00F66290">
      <w:rPr>
        <w:rFonts w:ascii="Times New Roman" w:hAnsi="Times New Roman" w:cs="Times New Roman"/>
        <w:sz w:val="24"/>
        <w:szCs w:val="24"/>
      </w:rPr>
      <w:tab/>
    </w:r>
    <w:r w:rsidR="00BE089A" w:rsidRPr="00F66290">
      <w:rPr>
        <w:rFonts w:ascii="Times New Roman" w:hAnsi="Times New Roman" w:cs="Times New Roman"/>
        <w:sz w:val="24"/>
        <w:szCs w:val="24"/>
      </w:rPr>
      <w:fldChar w:fldCharType="begin"/>
    </w:r>
    <w:r w:rsidRPr="00F66290">
      <w:rPr>
        <w:rFonts w:ascii="Times New Roman" w:hAnsi="Times New Roman" w:cs="Times New Roman"/>
        <w:sz w:val="24"/>
        <w:szCs w:val="24"/>
      </w:rPr>
      <w:instrText xml:space="preserve"> PAGE   \* MERGEFORMAT </w:instrText>
    </w:r>
    <w:r w:rsidR="00BE089A" w:rsidRPr="00F66290">
      <w:rPr>
        <w:rFonts w:ascii="Times New Roman" w:hAnsi="Times New Roman" w:cs="Times New Roman"/>
        <w:sz w:val="24"/>
        <w:szCs w:val="24"/>
      </w:rPr>
      <w:fldChar w:fldCharType="separate"/>
    </w:r>
    <w:r w:rsidR="00D8172B">
      <w:rPr>
        <w:rFonts w:ascii="Times New Roman" w:hAnsi="Times New Roman" w:cs="Times New Roman"/>
        <w:noProof/>
        <w:sz w:val="24"/>
        <w:szCs w:val="24"/>
      </w:rPr>
      <w:t>5</w:t>
    </w:r>
    <w:r w:rsidR="00BE089A" w:rsidRPr="00F66290">
      <w:rPr>
        <w:rFonts w:ascii="Times New Roman" w:hAnsi="Times New Roman" w:cs="Times New Roman"/>
        <w:noProof/>
        <w:sz w:val="24"/>
        <w:szCs w:val="24"/>
      </w:rPr>
      <w:fldChar w:fldCharType="end"/>
    </w:r>
  </w:p>
  <w:p w:rsidR="00F66290" w:rsidRDefault="00F6629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90" w:rsidRPr="00F66290" w:rsidRDefault="00F66290">
    <w:pPr>
      <w:pStyle w:val="Header"/>
      <w:rPr>
        <w:rFonts w:ascii="Times New Roman" w:hAnsi="Times New Roman" w:cs="Times New Roman"/>
        <w:sz w:val="24"/>
        <w:szCs w:val="24"/>
      </w:rPr>
    </w:pPr>
    <w:r w:rsidRPr="00F66290">
      <w:rPr>
        <w:rFonts w:ascii="Times New Roman" w:hAnsi="Times New Roman" w:cs="Times New Roman"/>
        <w:sz w:val="24"/>
        <w:szCs w:val="24"/>
      </w:rPr>
      <w:t>Running he</w:t>
    </w:r>
    <w:r>
      <w:rPr>
        <w:rFonts w:ascii="Times New Roman" w:hAnsi="Times New Roman" w:cs="Times New Roman"/>
        <w:sz w:val="24"/>
        <w:szCs w:val="24"/>
      </w:rPr>
      <w:t>ad: LEGACY/ CHILDREN OF ALUMNI</w:t>
    </w:r>
    <w:r>
      <w:rPr>
        <w:rFonts w:ascii="Times New Roman" w:hAnsi="Times New Roman" w:cs="Times New Roman"/>
        <w:sz w:val="24"/>
        <w:szCs w:val="24"/>
      </w:rPr>
      <w:tab/>
    </w:r>
    <w:r w:rsidR="00BE089A" w:rsidRPr="00F66290">
      <w:rPr>
        <w:rFonts w:ascii="Times New Roman" w:hAnsi="Times New Roman" w:cs="Times New Roman"/>
        <w:sz w:val="24"/>
        <w:szCs w:val="24"/>
      </w:rPr>
      <w:fldChar w:fldCharType="begin"/>
    </w:r>
    <w:r w:rsidRPr="00F66290">
      <w:rPr>
        <w:rFonts w:ascii="Times New Roman" w:hAnsi="Times New Roman" w:cs="Times New Roman"/>
        <w:sz w:val="24"/>
        <w:szCs w:val="24"/>
      </w:rPr>
      <w:instrText xml:space="preserve"> PAGE   \* MERGEFORMAT </w:instrText>
    </w:r>
    <w:r w:rsidR="00BE089A" w:rsidRPr="00F66290">
      <w:rPr>
        <w:rFonts w:ascii="Times New Roman" w:hAnsi="Times New Roman" w:cs="Times New Roman"/>
        <w:sz w:val="24"/>
        <w:szCs w:val="24"/>
      </w:rPr>
      <w:fldChar w:fldCharType="separate"/>
    </w:r>
    <w:r w:rsidR="00D8172B">
      <w:rPr>
        <w:rFonts w:ascii="Times New Roman" w:hAnsi="Times New Roman" w:cs="Times New Roman"/>
        <w:noProof/>
        <w:sz w:val="24"/>
        <w:szCs w:val="24"/>
      </w:rPr>
      <w:t>1</w:t>
    </w:r>
    <w:r w:rsidR="00BE089A" w:rsidRPr="00F66290">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549F5"/>
    <w:multiLevelType w:val="hybridMultilevel"/>
    <w:tmpl w:val="F98067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E278F3"/>
    <w:multiLevelType w:val="hybridMultilevel"/>
    <w:tmpl w:val="CACEFC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144838"/>
    <w:multiLevelType w:val="hybridMultilevel"/>
    <w:tmpl w:val="5F1623E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1C031D"/>
    <w:multiLevelType w:val="hybridMultilevel"/>
    <w:tmpl w:val="6E067A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75D93"/>
    <w:rsid w:val="000877CB"/>
    <w:rsid w:val="000C2FC9"/>
    <w:rsid w:val="0019055E"/>
    <w:rsid w:val="001C3D5D"/>
    <w:rsid w:val="002B7DC0"/>
    <w:rsid w:val="002D0E02"/>
    <w:rsid w:val="002E6107"/>
    <w:rsid w:val="003B2ACD"/>
    <w:rsid w:val="004916E7"/>
    <w:rsid w:val="00491B79"/>
    <w:rsid w:val="004D625A"/>
    <w:rsid w:val="00575D93"/>
    <w:rsid w:val="00625DBD"/>
    <w:rsid w:val="007A2097"/>
    <w:rsid w:val="007D3B9A"/>
    <w:rsid w:val="008C6177"/>
    <w:rsid w:val="00AB3AAF"/>
    <w:rsid w:val="00B37EF8"/>
    <w:rsid w:val="00BC6542"/>
    <w:rsid w:val="00BD04A6"/>
    <w:rsid w:val="00BE089A"/>
    <w:rsid w:val="00C110F4"/>
    <w:rsid w:val="00C25ED4"/>
    <w:rsid w:val="00C421A4"/>
    <w:rsid w:val="00D8172B"/>
    <w:rsid w:val="00E635BA"/>
    <w:rsid w:val="00EC4CB0"/>
    <w:rsid w:val="00F662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A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1A4"/>
    <w:pPr>
      <w:ind w:left="720"/>
      <w:contextualSpacing/>
    </w:pPr>
  </w:style>
  <w:style w:type="paragraph" w:styleId="Header">
    <w:name w:val="header"/>
    <w:basedOn w:val="Normal"/>
    <w:link w:val="HeaderChar"/>
    <w:uiPriority w:val="99"/>
    <w:unhideWhenUsed/>
    <w:rsid w:val="00F66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290"/>
  </w:style>
  <w:style w:type="paragraph" w:styleId="Footer">
    <w:name w:val="footer"/>
    <w:basedOn w:val="Normal"/>
    <w:link w:val="FooterChar"/>
    <w:uiPriority w:val="99"/>
    <w:unhideWhenUsed/>
    <w:rsid w:val="00F66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2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1129</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2020-05-19T22:20:00Z</dcterms:created>
  <dcterms:modified xsi:type="dcterms:W3CDTF">2020-05-19T22:20:00Z</dcterms:modified>
</cp:coreProperties>
</file>